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EC34" w14:textId="77777777" w:rsidR="00FD0B21" w:rsidRDefault="000F43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课程负责人维护课程大纲</w:t>
      </w:r>
      <w:r>
        <w:rPr>
          <w:rFonts w:ascii="Times New Roman" w:hAnsi="Times New Roman" w:cs="Times New Roman"/>
          <w:b/>
          <w:bCs/>
          <w:sz w:val="32"/>
          <w:szCs w:val="32"/>
        </w:rPr>
        <w:t>操作手册</w:t>
      </w:r>
    </w:p>
    <w:p w14:paraId="67747329" w14:textId="77777777" w:rsidR="00FD0B21" w:rsidRDefault="000F43BE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课程负责人</w:t>
      </w:r>
      <w:r>
        <w:rPr>
          <w:rFonts w:ascii="Times New Roman" w:hAnsi="Times New Roman" w:cs="Times New Roman"/>
          <w:sz w:val="28"/>
          <w:szCs w:val="28"/>
        </w:rPr>
        <w:t>使用</w:t>
      </w:r>
      <w:r>
        <w:rPr>
          <w:rFonts w:ascii="Times New Roman" w:hAnsi="Times New Roman" w:cs="Times New Roman"/>
          <w:sz w:val="28"/>
          <w:szCs w:val="28"/>
        </w:rPr>
        <w:t>j-Account</w:t>
      </w:r>
      <w:r>
        <w:rPr>
          <w:rFonts w:ascii="Times New Roman" w:hAnsi="Times New Roman" w:cs="Times New Roman"/>
          <w:sz w:val="28"/>
          <w:szCs w:val="28"/>
        </w:rPr>
        <w:t>账号登录教学信息服务网</w:t>
      </w:r>
      <w:hyperlink r:id="rId6" w:history="1">
        <w:r>
          <w:rPr>
            <w:rStyle w:val="a3"/>
            <w:rFonts w:ascii="Times New Roman" w:eastAsia="宋体" w:hAnsi="Times New Roman" w:cs="Times New Roman"/>
            <w:sz w:val="28"/>
            <w:szCs w:val="28"/>
          </w:rPr>
          <w:t>http://i.sjtu.edu.cn</w:t>
        </w:r>
      </w:hyperlink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将角色切换至【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课程负责人</w:t>
      </w:r>
      <w:r>
        <w:rPr>
          <w:rFonts w:ascii="Times New Roman" w:eastAsia="宋体" w:hAnsi="Times New Roman" w:cs="Times New Roman" w:hint="eastAsia"/>
          <w:sz w:val="28"/>
          <w:szCs w:val="28"/>
        </w:rPr>
        <w:t>】。</w:t>
      </w:r>
    </w:p>
    <w:p w14:paraId="7972D7DD" w14:textId="77777777" w:rsidR="00FD0B21" w:rsidRDefault="000F43BE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情况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：</w:t>
      </w:r>
    </w:p>
    <w:p w14:paraId="45D02FAC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 w:val="28"/>
          <w:szCs w:val="28"/>
        </w:rPr>
        <w:t>STEP1:</w:t>
      </w:r>
      <w:r>
        <w:rPr>
          <w:rFonts w:ascii="Times New Roman" w:hAnsi="Times New Roman" w:cs="Times New Roman" w:hint="eastAsia"/>
          <w:szCs w:val="21"/>
        </w:rPr>
        <w:t>点击“教学计划管理”——“课程库管理”——“课程大纲维护”，如下图：</w:t>
      </w:r>
    </w:p>
    <w:p w14:paraId="5EC1B306" w14:textId="77777777" w:rsidR="00FD0B21" w:rsidRDefault="000F43BE">
      <w:r>
        <w:rPr>
          <w:rFonts w:hint="eastAsia"/>
          <w:noProof/>
        </w:rPr>
        <w:drawing>
          <wp:inline distT="0" distB="0" distL="114300" distR="114300" wp14:anchorId="5B5912B0" wp14:editId="032EDC22">
            <wp:extent cx="5262245" cy="1713865"/>
            <wp:effectExtent l="0" t="0" r="8255" b="635"/>
            <wp:docPr id="1" name="图片 1" descr="16109482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094826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957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 w:val="28"/>
          <w:szCs w:val="28"/>
        </w:rPr>
        <w:t>STEP2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Cs w:val="21"/>
        </w:rPr>
        <w:t>点击“修改”按钮，其中红框为必填项，如下图：</w:t>
      </w:r>
    </w:p>
    <w:p w14:paraId="6E21F87A" w14:textId="77777777" w:rsidR="00FD0B21" w:rsidRDefault="000F43BE">
      <w:r>
        <w:rPr>
          <w:noProof/>
        </w:rPr>
        <w:drawing>
          <wp:inline distT="0" distB="0" distL="114300" distR="114300" wp14:anchorId="37BFB0EF" wp14:editId="4FF39D96">
            <wp:extent cx="5271135" cy="448945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5369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STEP3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Cs w:val="21"/>
        </w:rPr>
        <w:t>该门课程所有填写完毕点击右下角的“确定”按钮即表示该课程维护完毕。</w:t>
      </w:r>
    </w:p>
    <w:p w14:paraId="2CFABCFC" w14:textId="77777777" w:rsidR="00FD0B21" w:rsidRDefault="000F43BE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情况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2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：</w:t>
      </w:r>
    </w:p>
    <w:p w14:paraId="2A30E138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若“课程大纲维护界面”没有您应该维护的课程条目，请点击【增加】按钮，按照课程代码查询，完善相关的数据信息。操作步骤如下图：</w:t>
      </w:r>
    </w:p>
    <w:p w14:paraId="303CFABC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）点击【增加】：</w:t>
      </w:r>
    </w:p>
    <w:p w14:paraId="2E6BCC86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4FF16F63" wp14:editId="7C4B1861">
            <wp:extent cx="5266055" cy="1584960"/>
            <wp:effectExtent l="0" t="0" r="4445" b="2540"/>
            <wp:docPr id="2" name="图片 2" descr="16109487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94873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1FC6E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）填写“学年”“学期”字段，通过“课程代码”查询要维护的课程，</w:t>
      </w:r>
    </w:p>
    <w:p w14:paraId="138DFA4E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67F34543" wp14:editId="7AB4F746">
            <wp:extent cx="5273040" cy="1619250"/>
            <wp:effectExtent l="0" t="0" r="10160" b="6350"/>
            <wp:docPr id="5" name="图片 5" descr="1610949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949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3D01" w14:textId="77777777" w:rsidR="00FD0B21" w:rsidRDefault="000F43BE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点击“确定”按钮即可进行课程大纲的维护，</w:t>
      </w:r>
      <w:proofErr w:type="gramStart"/>
      <w:r>
        <w:rPr>
          <w:rFonts w:ascii="Times New Roman" w:hAnsi="Times New Roman" w:cs="Times New Roman" w:hint="eastAsia"/>
          <w:szCs w:val="21"/>
        </w:rPr>
        <w:t>同情况</w:t>
      </w:r>
      <w:proofErr w:type="gramEnd"/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的流程操作。</w:t>
      </w:r>
    </w:p>
    <w:p w14:paraId="44D931D2" w14:textId="77777777" w:rsidR="00FD0B21" w:rsidRDefault="000F43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0B7F33C4" wp14:editId="29F19915">
            <wp:extent cx="5274310" cy="3281045"/>
            <wp:effectExtent l="0" t="0" r="8890" b="8255"/>
            <wp:docPr id="6" name="图片 6" descr="16109496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0949649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C0F38B"/>
    <w:multiLevelType w:val="singleLevel"/>
    <w:tmpl w:val="9EC0F38B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21"/>
    <w:rsid w:val="000F43BE"/>
    <w:rsid w:val="00FD0B21"/>
    <w:rsid w:val="0B705B6F"/>
    <w:rsid w:val="163E5B6F"/>
    <w:rsid w:val="6754676F"/>
    <w:rsid w:val="72E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A5D5E"/>
  <w15:docId w15:val="{FBA95C2A-3BB3-4545-85C5-025C150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.sjtu.edu.cn/xtgl/login_slogin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yijia</cp:lastModifiedBy>
  <cp:revision>2</cp:revision>
  <dcterms:created xsi:type="dcterms:W3CDTF">2021-02-15T02:43:00Z</dcterms:created>
  <dcterms:modified xsi:type="dcterms:W3CDTF">2021-02-15T02:43:00Z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